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DDF8" w14:textId="378D4D64" w:rsidR="00071D53" w:rsidRPr="001D3AD4" w:rsidRDefault="00370B9A">
      <w:pPr>
        <w:rPr>
          <w:b/>
          <w:sz w:val="28"/>
          <w:szCs w:val="28"/>
        </w:rPr>
      </w:pPr>
      <w:r w:rsidRPr="001D3AD4">
        <w:rPr>
          <w:b/>
          <w:sz w:val="28"/>
          <w:szCs w:val="28"/>
        </w:rPr>
        <w:t xml:space="preserve">Press Release </w:t>
      </w:r>
      <w:r w:rsidR="002877A9">
        <w:rPr>
          <w:b/>
          <w:sz w:val="28"/>
          <w:szCs w:val="28"/>
        </w:rPr>
        <w:t>–</w:t>
      </w:r>
      <w:r w:rsidRPr="001D3AD4">
        <w:rPr>
          <w:b/>
          <w:sz w:val="28"/>
          <w:szCs w:val="28"/>
        </w:rPr>
        <w:t xml:space="preserve"> </w:t>
      </w:r>
      <w:r w:rsidR="00CD47AA">
        <w:rPr>
          <w:b/>
          <w:sz w:val="28"/>
          <w:szCs w:val="28"/>
        </w:rPr>
        <w:t>the “Spotlight on Talent” competition</w:t>
      </w:r>
      <w:r w:rsidR="00195BF1">
        <w:rPr>
          <w:b/>
          <w:sz w:val="28"/>
          <w:szCs w:val="28"/>
        </w:rPr>
        <w:t>, finalists chosen</w:t>
      </w:r>
      <w:r w:rsidR="00CD47AA">
        <w:rPr>
          <w:b/>
          <w:sz w:val="28"/>
          <w:szCs w:val="28"/>
        </w:rPr>
        <w:t>!</w:t>
      </w:r>
      <w:r w:rsidR="00071D53" w:rsidRPr="001D3AD4">
        <w:rPr>
          <w:b/>
          <w:sz w:val="28"/>
          <w:szCs w:val="28"/>
        </w:rPr>
        <w:tab/>
        <w:t xml:space="preserve"> </w:t>
      </w:r>
    </w:p>
    <w:p w14:paraId="5CC139F9" w14:textId="77777777" w:rsidR="00FF58BA" w:rsidRDefault="00071D53" w:rsidP="00071D53">
      <w:pPr>
        <w:pStyle w:val="NoSpacing"/>
        <w:rPr>
          <w:b/>
          <w:sz w:val="28"/>
          <w:szCs w:val="28"/>
        </w:rPr>
      </w:pP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b/>
          <w:sz w:val="28"/>
          <w:szCs w:val="28"/>
        </w:rPr>
        <w:t xml:space="preserve">Contact Person:  </w:t>
      </w:r>
    </w:p>
    <w:p w14:paraId="7BD9FF36" w14:textId="796F3778" w:rsidR="00071D53" w:rsidRPr="001D3AD4" w:rsidRDefault="00071D53" w:rsidP="00FF58BA">
      <w:pPr>
        <w:pStyle w:val="NoSpacing"/>
        <w:ind w:left="2880" w:firstLine="720"/>
        <w:rPr>
          <w:b/>
          <w:sz w:val="28"/>
          <w:szCs w:val="28"/>
        </w:rPr>
      </w:pPr>
      <w:r w:rsidRPr="001D3AD4">
        <w:rPr>
          <w:b/>
          <w:sz w:val="28"/>
          <w:szCs w:val="28"/>
        </w:rPr>
        <w:t>Barbara Friedman 352-</w:t>
      </w:r>
      <w:r w:rsidR="00DB5972">
        <w:rPr>
          <w:b/>
          <w:sz w:val="28"/>
          <w:szCs w:val="28"/>
        </w:rPr>
        <w:t>424-0135</w:t>
      </w:r>
    </w:p>
    <w:p w14:paraId="7520C12F" w14:textId="77777777" w:rsidR="00071D53" w:rsidRPr="001D3AD4" w:rsidRDefault="00071D53" w:rsidP="00071D53">
      <w:pPr>
        <w:pStyle w:val="NoSpacing"/>
        <w:rPr>
          <w:b/>
          <w:sz w:val="28"/>
          <w:szCs w:val="28"/>
        </w:rPr>
      </w:pP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hyperlink r:id="rId5" w:history="1">
        <w:r w:rsidR="002877A9" w:rsidRPr="00751206">
          <w:rPr>
            <w:rStyle w:val="Hyperlink"/>
            <w:b/>
            <w:sz w:val="28"/>
            <w:szCs w:val="28"/>
          </w:rPr>
          <w:t>spotlight@heritagearts.org</w:t>
        </w:r>
      </w:hyperlink>
      <w:r w:rsidRPr="001D3AD4">
        <w:rPr>
          <w:b/>
          <w:sz w:val="28"/>
          <w:szCs w:val="28"/>
        </w:rPr>
        <w:t xml:space="preserve"> </w:t>
      </w:r>
    </w:p>
    <w:p w14:paraId="04A030F9" w14:textId="77777777" w:rsidR="00071D53" w:rsidRPr="001D3AD4" w:rsidRDefault="00071D53" w:rsidP="00071D53">
      <w:pPr>
        <w:pStyle w:val="NoSpacing"/>
        <w:rPr>
          <w:b/>
          <w:sz w:val="28"/>
          <w:szCs w:val="28"/>
        </w:rPr>
      </w:pPr>
    </w:p>
    <w:p w14:paraId="10836E8B" w14:textId="5CD3F80D" w:rsidR="00071D53" w:rsidRPr="001D3AD4" w:rsidRDefault="00071D53" w:rsidP="00071D53">
      <w:pPr>
        <w:pStyle w:val="NoSpacing"/>
        <w:rPr>
          <w:sz w:val="28"/>
          <w:szCs w:val="28"/>
        </w:rPr>
      </w:pPr>
      <w:r w:rsidRPr="001D3AD4">
        <w:rPr>
          <w:sz w:val="28"/>
          <w:szCs w:val="28"/>
        </w:rPr>
        <w:t xml:space="preserve">We are </w:t>
      </w:r>
      <w:r w:rsidR="00370B9A" w:rsidRPr="001D3AD4">
        <w:rPr>
          <w:sz w:val="28"/>
          <w:szCs w:val="28"/>
        </w:rPr>
        <w:t>contacting you with information about this upcoming event in several forms – a long, detailed press release, the following shorter, bulleted one with vital facts that should not be omitted in case of shortening the copy for space reasons, the c</w:t>
      </w:r>
      <w:r w:rsidR="007A77D5">
        <w:rPr>
          <w:sz w:val="28"/>
          <w:szCs w:val="28"/>
        </w:rPr>
        <w:t>omplete list of finalists names (</w:t>
      </w:r>
      <w:r w:rsidR="00370B9A" w:rsidRPr="001D3AD4">
        <w:rPr>
          <w:sz w:val="28"/>
          <w:szCs w:val="28"/>
        </w:rPr>
        <w:t>which are the most important th</w:t>
      </w:r>
      <w:r w:rsidR="00C44BAD">
        <w:rPr>
          <w:sz w:val="28"/>
          <w:szCs w:val="28"/>
        </w:rPr>
        <w:t>ing to the families of these 1</w:t>
      </w:r>
      <w:r w:rsidR="003C555A">
        <w:rPr>
          <w:sz w:val="28"/>
          <w:szCs w:val="28"/>
        </w:rPr>
        <w:t>04</w:t>
      </w:r>
      <w:r w:rsidR="00370B9A" w:rsidRPr="001D3AD4">
        <w:rPr>
          <w:sz w:val="28"/>
          <w:szCs w:val="28"/>
        </w:rPr>
        <w:t xml:space="preserve"> students</w:t>
      </w:r>
      <w:r w:rsidR="007A77D5">
        <w:rPr>
          <w:sz w:val="28"/>
          <w:szCs w:val="28"/>
        </w:rPr>
        <w:t>)</w:t>
      </w:r>
      <w:r w:rsidR="00370B9A" w:rsidRPr="001D3AD4">
        <w:rPr>
          <w:sz w:val="28"/>
          <w:szCs w:val="28"/>
        </w:rPr>
        <w:t>, and a link to our website where you can download your choi</w:t>
      </w:r>
      <w:r w:rsidR="00303F5C">
        <w:rPr>
          <w:sz w:val="28"/>
          <w:szCs w:val="28"/>
        </w:rPr>
        <w:t>ce of labeled photographs in JPEG</w:t>
      </w:r>
      <w:r w:rsidR="00370B9A" w:rsidRPr="001D3AD4">
        <w:rPr>
          <w:sz w:val="28"/>
          <w:szCs w:val="28"/>
        </w:rPr>
        <w:t xml:space="preserve"> form – </w:t>
      </w:r>
      <w:hyperlink r:id="rId6" w:history="1">
        <w:r w:rsidR="00370B9A" w:rsidRPr="001D3AD4">
          <w:rPr>
            <w:rStyle w:val="Hyperlink"/>
            <w:sz w:val="28"/>
            <w:szCs w:val="28"/>
          </w:rPr>
          <w:t>www.heritagearts.org</w:t>
        </w:r>
      </w:hyperlink>
      <w:r w:rsidR="00370B9A" w:rsidRPr="001D3AD4">
        <w:rPr>
          <w:sz w:val="28"/>
          <w:szCs w:val="28"/>
        </w:rPr>
        <w:t xml:space="preserve"> .  Please use as much as you can – this is a HUGE popular event </w:t>
      </w:r>
      <w:r w:rsidR="00195BF1">
        <w:rPr>
          <w:sz w:val="28"/>
          <w:szCs w:val="28"/>
        </w:rPr>
        <w:t xml:space="preserve">with a successful </w:t>
      </w:r>
      <w:proofErr w:type="gramStart"/>
      <w:r w:rsidR="00195BF1">
        <w:rPr>
          <w:sz w:val="28"/>
          <w:szCs w:val="28"/>
        </w:rPr>
        <w:t>4</w:t>
      </w:r>
      <w:r w:rsidR="00413412">
        <w:rPr>
          <w:sz w:val="28"/>
          <w:szCs w:val="28"/>
        </w:rPr>
        <w:t>3</w:t>
      </w:r>
      <w:r w:rsidR="005D7E43">
        <w:rPr>
          <w:sz w:val="28"/>
          <w:szCs w:val="28"/>
        </w:rPr>
        <w:t xml:space="preserve"> </w:t>
      </w:r>
      <w:r w:rsidR="00195BF1">
        <w:rPr>
          <w:sz w:val="28"/>
          <w:szCs w:val="28"/>
        </w:rPr>
        <w:t>year</w:t>
      </w:r>
      <w:proofErr w:type="gramEnd"/>
      <w:r w:rsidR="00195BF1">
        <w:rPr>
          <w:sz w:val="28"/>
          <w:szCs w:val="28"/>
        </w:rPr>
        <w:t xml:space="preserve"> history</w:t>
      </w:r>
      <w:r w:rsidR="00370B9A" w:rsidRPr="001D3AD4">
        <w:rPr>
          <w:sz w:val="28"/>
          <w:szCs w:val="28"/>
        </w:rPr>
        <w:t>.  Please use at a minimum this information:</w:t>
      </w:r>
    </w:p>
    <w:p w14:paraId="1D3472CF" w14:textId="77777777" w:rsidR="00370B9A" w:rsidRPr="001D3AD4" w:rsidRDefault="00370B9A" w:rsidP="00071D53">
      <w:pPr>
        <w:pStyle w:val="NoSpacing"/>
        <w:rPr>
          <w:sz w:val="28"/>
          <w:szCs w:val="28"/>
        </w:rPr>
      </w:pPr>
    </w:p>
    <w:p w14:paraId="00253E67" w14:textId="142F420B" w:rsidR="00370B9A" w:rsidRPr="001D3AD4" w:rsidRDefault="00CD47AA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413412">
        <w:rPr>
          <w:sz w:val="28"/>
          <w:szCs w:val="28"/>
        </w:rPr>
        <w:t>3</w:t>
      </w:r>
      <w:r w:rsidR="00413412" w:rsidRPr="00413412">
        <w:rPr>
          <w:sz w:val="28"/>
          <w:szCs w:val="28"/>
          <w:vertAlign w:val="superscript"/>
        </w:rPr>
        <w:t>rd</w:t>
      </w:r>
      <w:r w:rsidR="00273341">
        <w:rPr>
          <w:sz w:val="28"/>
          <w:szCs w:val="28"/>
        </w:rPr>
        <w:t xml:space="preserve"> </w:t>
      </w:r>
      <w:r w:rsidR="00195BF1">
        <w:rPr>
          <w:sz w:val="28"/>
          <w:szCs w:val="28"/>
        </w:rPr>
        <w:t>year</w:t>
      </w:r>
      <w:r w:rsidR="00370B9A" w:rsidRPr="001D3AD4">
        <w:rPr>
          <w:sz w:val="28"/>
          <w:szCs w:val="28"/>
        </w:rPr>
        <w:t xml:space="preserve"> of regional performing arts competition “Spotlight on Talent” for young people through high school seniors.</w:t>
      </w:r>
    </w:p>
    <w:p w14:paraId="2FD7A8AC" w14:textId="35891C0B" w:rsidR="00370B9A" w:rsidRDefault="000D5680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Final two</w:t>
      </w:r>
      <w:r w:rsidR="001D3AD4" w:rsidRPr="001D3AD4">
        <w:rPr>
          <w:sz w:val="28"/>
          <w:szCs w:val="28"/>
        </w:rPr>
        <w:t xml:space="preserve"> shows</w:t>
      </w:r>
      <w:r w:rsidR="00370B9A" w:rsidRPr="001D3AD4">
        <w:rPr>
          <w:sz w:val="28"/>
          <w:szCs w:val="28"/>
        </w:rPr>
        <w:t xml:space="preserve"> </w:t>
      </w:r>
      <w:r w:rsidR="00C44BAD">
        <w:rPr>
          <w:sz w:val="28"/>
          <w:szCs w:val="28"/>
        </w:rPr>
        <w:t xml:space="preserve">on Sat. March </w:t>
      </w:r>
      <w:r w:rsidR="00EB5438">
        <w:rPr>
          <w:sz w:val="28"/>
          <w:szCs w:val="28"/>
        </w:rPr>
        <w:t>28</w:t>
      </w:r>
      <w:r w:rsidR="001D3AD4" w:rsidRPr="001D3AD4">
        <w:rPr>
          <w:sz w:val="28"/>
          <w:szCs w:val="28"/>
        </w:rPr>
        <w:t xml:space="preserve"> </w:t>
      </w:r>
      <w:r w:rsidR="00370B9A" w:rsidRPr="001D3AD4">
        <w:rPr>
          <w:sz w:val="28"/>
          <w:szCs w:val="28"/>
        </w:rPr>
        <w:t xml:space="preserve">at </w:t>
      </w:r>
      <w:r w:rsidR="00EB5438">
        <w:rPr>
          <w:sz w:val="28"/>
          <w:szCs w:val="28"/>
        </w:rPr>
        <w:t xml:space="preserve">Pasco </w:t>
      </w:r>
      <w:r w:rsidR="00DE53AD">
        <w:rPr>
          <w:sz w:val="28"/>
          <w:szCs w:val="28"/>
        </w:rPr>
        <w:t>Hernando State College’s IPAC theater in Wesley Chapel on Old Pasco Road</w:t>
      </w:r>
      <w:r w:rsidR="00C44BAD">
        <w:rPr>
          <w:sz w:val="28"/>
          <w:szCs w:val="28"/>
        </w:rPr>
        <w:t>.  Matinee</w:t>
      </w:r>
      <w:r w:rsidR="00A71430">
        <w:rPr>
          <w:sz w:val="28"/>
          <w:szCs w:val="28"/>
        </w:rPr>
        <w:t xml:space="preserve"> for younger solos and groups at 12 noon</w:t>
      </w:r>
      <w:r w:rsidR="00C44BAD">
        <w:rPr>
          <w:sz w:val="28"/>
          <w:szCs w:val="28"/>
        </w:rPr>
        <w:t>; Evening</w:t>
      </w:r>
      <w:r w:rsidR="00370B9A" w:rsidRPr="001D3AD4">
        <w:rPr>
          <w:sz w:val="28"/>
          <w:szCs w:val="28"/>
        </w:rPr>
        <w:t xml:space="preserve"> for </w:t>
      </w:r>
      <w:r w:rsidR="00C44BAD">
        <w:rPr>
          <w:sz w:val="28"/>
          <w:szCs w:val="28"/>
        </w:rPr>
        <w:t>older solos</w:t>
      </w:r>
      <w:r w:rsidR="00DB5972">
        <w:rPr>
          <w:sz w:val="28"/>
          <w:szCs w:val="28"/>
        </w:rPr>
        <w:t xml:space="preserve"> and groups</w:t>
      </w:r>
      <w:r w:rsidR="00A71430">
        <w:rPr>
          <w:sz w:val="28"/>
          <w:szCs w:val="28"/>
        </w:rPr>
        <w:t xml:space="preserve"> at 7</w:t>
      </w:r>
      <w:r w:rsidR="001D3AD4" w:rsidRPr="001D3AD4">
        <w:rPr>
          <w:sz w:val="28"/>
          <w:szCs w:val="28"/>
        </w:rPr>
        <w:t xml:space="preserve"> pm</w:t>
      </w:r>
      <w:r w:rsidR="00370B9A" w:rsidRPr="001D3AD4">
        <w:rPr>
          <w:sz w:val="28"/>
          <w:szCs w:val="28"/>
        </w:rPr>
        <w:t>.</w:t>
      </w:r>
    </w:p>
    <w:p w14:paraId="7F6E8B40" w14:textId="5E7F28EB" w:rsidR="008E59CD" w:rsidRPr="001D3AD4" w:rsidRDefault="00273341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grant from Suncoast Credit Union</w:t>
      </w:r>
      <w:r w:rsidR="009040D6">
        <w:rPr>
          <w:sz w:val="28"/>
          <w:szCs w:val="28"/>
        </w:rPr>
        <w:t xml:space="preserve"> will allow us to award TWO</w:t>
      </w:r>
      <w:r w:rsidR="008E59CD">
        <w:rPr>
          <w:sz w:val="28"/>
          <w:szCs w:val="28"/>
        </w:rPr>
        <w:t xml:space="preserve"> $1,000 “Pasco Heritage Scholarship</w:t>
      </w:r>
      <w:r w:rsidR="009040D6">
        <w:rPr>
          <w:sz w:val="28"/>
          <w:szCs w:val="28"/>
        </w:rPr>
        <w:t>s</w:t>
      </w:r>
      <w:r w:rsidR="008E59CD">
        <w:rPr>
          <w:sz w:val="28"/>
          <w:szCs w:val="28"/>
        </w:rPr>
        <w:t>”</w:t>
      </w:r>
      <w:r w:rsidR="00E9448C">
        <w:rPr>
          <w:sz w:val="28"/>
          <w:szCs w:val="28"/>
        </w:rPr>
        <w:t xml:space="preserve"> </w:t>
      </w:r>
      <w:r w:rsidR="00192980">
        <w:rPr>
          <w:sz w:val="28"/>
          <w:szCs w:val="28"/>
        </w:rPr>
        <w:t>to</w:t>
      </w:r>
      <w:r w:rsidR="008E59CD">
        <w:rPr>
          <w:sz w:val="28"/>
          <w:szCs w:val="28"/>
        </w:rPr>
        <w:t xml:space="preserve"> Pasco County </w:t>
      </w:r>
      <w:r w:rsidR="00A71430">
        <w:rPr>
          <w:sz w:val="28"/>
          <w:szCs w:val="28"/>
        </w:rPr>
        <w:t>graduating senior</w:t>
      </w:r>
      <w:r w:rsidR="00192980">
        <w:rPr>
          <w:sz w:val="28"/>
          <w:szCs w:val="28"/>
        </w:rPr>
        <w:t>s</w:t>
      </w:r>
      <w:r w:rsidR="00A71430">
        <w:rPr>
          <w:sz w:val="28"/>
          <w:szCs w:val="28"/>
        </w:rPr>
        <w:t xml:space="preserve"> at the evening</w:t>
      </w:r>
      <w:r w:rsidR="008E59CD">
        <w:rPr>
          <w:sz w:val="28"/>
          <w:szCs w:val="28"/>
        </w:rPr>
        <w:t xml:space="preserve"> show.</w:t>
      </w:r>
    </w:p>
    <w:p w14:paraId="4EE10A63" w14:textId="15327EFE" w:rsidR="00370B9A" w:rsidRPr="001D3AD4" w:rsidRDefault="00370B9A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 xml:space="preserve">Tickets available </w:t>
      </w:r>
      <w:r w:rsidR="00C44BAD">
        <w:rPr>
          <w:sz w:val="28"/>
          <w:szCs w:val="28"/>
        </w:rPr>
        <w:t xml:space="preserve">online at heritagearts.org or </w:t>
      </w:r>
      <w:r w:rsidRPr="001D3AD4">
        <w:rPr>
          <w:sz w:val="28"/>
          <w:szCs w:val="28"/>
        </w:rPr>
        <w:t>at the door: $1</w:t>
      </w:r>
      <w:r w:rsidR="00192980">
        <w:rPr>
          <w:sz w:val="28"/>
          <w:szCs w:val="28"/>
        </w:rPr>
        <w:t>5</w:t>
      </w:r>
      <w:r w:rsidRPr="001D3AD4">
        <w:rPr>
          <w:sz w:val="28"/>
          <w:szCs w:val="28"/>
        </w:rPr>
        <w:t xml:space="preserve"> </w:t>
      </w:r>
      <w:r w:rsidR="00EA7E91">
        <w:rPr>
          <w:sz w:val="28"/>
          <w:szCs w:val="28"/>
        </w:rPr>
        <w:t>for adults or both shows for $2</w:t>
      </w:r>
      <w:r w:rsidR="00192980">
        <w:rPr>
          <w:sz w:val="28"/>
          <w:szCs w:val="28"/>
        </w:rPr>
        <w:t>5</w:t>
      </w:r>
      <w:r w:rsidR="00EA7E91">
        <w:rPr>
          <w:sz w:val="28"/>
          <w:szCs w:val="28"/>
        </w:rPr>
        <w:t>; students through high school are $</w:t>
      </w:r>
      <w:r w:rsidR="00192980">
        <w:rPr>
          <w:sz w:val="28"/>
          <w:szCs w:val="28"/>
        </w:rPr>
        <w:t>7</w:t>
      </w:r>
      <w:r w:rsidR="00EA7E91">
        <w:rPr>
          <w:sz w:val="28"/>
          <w:szCs w:val="28"/>
        </w:rPr>
        <w:t xml:space="preserve"> or both shows for $1</w:t>
      </w:r>
      <w:r w:rsidR="00192980">
        <w:rPr>
          <w:sz w:val="28"/>
          <w:szCs w:val="28"/>
        </w:rPr>
        <w:t>2</w:t>
      </w:r>
      <w:r w:rsidR="00EA7E91">
        <w:rPr>
          <w:sz w:val="28"/>
          <w:szCs w:val="28"/>
        </w:rPr>
        <w:t xml:space="preserve"> (under 5 is free).</w:t>
      </w:r>
    </w:p>
    <w:p w14:paraId="2A5866C9" w14:textId="4FD5B7AF" w:rsidR="00405CE2" w:rsidRPr="001D3AD4" w:rsidRDefault="008E59CD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Over </w:t>
      </w:r>
      <w:r w:rsidR="00195BF1">
        <w:rPr>
          <w:sz w:val="28"/>
          <w:szCs w:val="28"/>
        </w:rPr>
        <w:t>1</w:t>
      </w:r>
      <w:r w:rsidR="007709E6">
        <w:rPr>
          <w:sz w:val="28"/>
          <w:szCs w:val="28"/>
        </w:rPr>
        <w:t>5</w:t>
      </w:r>
      <w:r w:rsidR="00195BF1">
        <w:rPr>
          <w:sz w:val="28"/>
          <w:szCs w:val="28"/>
        </w:rPr>
        <w:t>0</w:t>
      </w:r>
      <w:r w:rsidR="00C44BAD">
        <w:rPr>
          <w:sz w:val="28"/>
          <w:szCs w:val="28"/>
        </w:rPr>
        <w:t xml:space="preserve"> students auditioned on Feb.</w:t>
      </w:r>
      <w:r w:rsidR="008D67D0">
        <w:rPr>
          <w:sz w:val="28"/>
          <w:szCs w:val="28"/>
        </w:rPr>
        <w:t xml:space="preserve"> </w:t>
      </w:r>
      <w:r w:rsidR="0089302C">
        <w:rPr>
          <w:sz w:val="28"/>
          <w:szCs w:val="28"/>
        </w:rPr>
        <w:t>2</w:t>
      </w:r>
      <w:r w:rsidR="007709E6">
        <w:rPr>
          <w:sz w:val="28"/>
          <w:szCs w:val="28"/>
        </w:rPr>
        <w:t>8</w:t>
      </w:r>
      <w:r w:rsidR="00405CE2" w:rsidRPr="001D3AD4">
        <w:rPr>
          <w:sz w:val="28"/>
          <w:szCs w:val="28"/>
        </w:rPr>
        <w:t xml:space="preserve"> to be named finalists.</w:t>
      </w:r>
    </w:p>
    <w:p w14:paraId="1C6BF94D" w14:textId="2A56884C" w:rsidR="00405CE2" w:rsidRPr="001D3AD4" w:rsidRDefault="00C44BAD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8D67D0">
        <w:rPr>
          <w:sz w:val="28"/>
          <w:szCs w:val="28"/>
        </w:rPr>
        <w:t>04</w:t>
      </w:r>
      <w:r w:rsidR="00405CE2" w:rsidRPr="001D3AD4">
        <w:rPr>
          <w:sz w:val="28"/>
          <w:szCs w:val="28"/>
        </w:rPr>
        <w:t xml:space="preserve"> contestants per</w:t>
      </w:r>
      <w:r w:rsidR="008E59CD">
        <w:rPr>
          <w:sz w:val="28"/>
          <w:szCs w:val="28"/>
        </w:rPr>
        <w:t>forming to win over $4</w:t>
      </w:r>
      <w:r w:rsidR="001D3AD4" w:rsidRPr="001D3AD4">
        <w:rPr>
          <w:sz w:val="28"/>
          <w:szCs w:val="28"/>
        </w:rPr>
        <w:t>,000 in trophies, ribbons and cash prizes.</w:t>
      </w:r>
    </w:p>
    <w:p w14:paraId="7547AF00" w14:textId="5DA5917D" w:rsidR="00405CE2" w:rsidRPr="001D3AD4" w:rsidRDefault="00405CE2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>Public invited – performa</w:t>
      </w:r>
      <w:r w:rsidR="00D5388E">
        <w:rPr>
          <w:sz w:val="28"/>
          <w:szCs w:val="28"/>
        </w:rPr>
        <w:t xml:space="preserve">nces of all styles of piano, </w:t>
      </w:r>
      <w:r w:rsidRPr="001D3AD4">
        <w:rPr>
          <w:sz w:val="28"/>
          <w:szCs w:val="28"/>
        </w:rPr>
        <w:t>vocal</w:t>
      </w:r>
      <w:r w:rsidR="00195BF1">
        <w:rPr>
          <w:sz w:val="28"/>
          <w:szCs w:val="28"/>
        </w:rPr>
        <w:t xml:space="preserve"> </w:t>
      </w:r>
      <w:r w:rsidR="00D5388E">
        <w:rPr>
          <w:sz w:val="28"/>
          <w:szCs w:val="28"/>
        </w:rPr>
        <w:t xml:space="preserve">and </w:t>
      </w:r>
      <w:r w:rsidR="00195BF1">
        <w:rPr>
          <w:sz w:val="28"/>
          <w:szCs w:val="28"/>
        </w:rPr>
        <w:t>violin</w:t>
      </w:r>
      <w:r w:rsidRPr="001D3AD4">
        <w:rPr>
          <w:sz w:val="28"/>
          <w:szCs w:val="28"/>
        </w:rPr>
        <w:t xml:space="preserve"> music, all types </w:t>
      </w:r>
      <w:r w:rsidR="00597F1C">
        <w:rPr>
          <w:sz w:val="28"/>
          <w:szCs w:val="28"/>
        </w:rPr>
        <w:t>of dance and acrobati</w:t>
      </w:r>
      <w:r w:rsidR="007709E6">
        <w:rPr>
          <w:sz w:val="28"/>
          <w:szCs w:val="28"/>
        </w:rPr>
        <w:t>cs</w:t>
      </w:r>
      <w:r w:rsidR="00CD47AA">
        <w:rPr>
          <w:sz w:val="28"/>
          <w:szCs w:val="28"/>
        </w:rPr>
        <w:t>.</w:t>
      </w:r>
    </w:p>
    <w:p w14:paraId="5A117D66" w14:textId="77777777" w:rsidR="00405CE2" w:rsidRPr="001D3AD4" w:rsidRDefault="001D3AD4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>Panels of paid, professional judges will select winners of cash prizes.</w:t>
      </w:r>
    </w:p>
    <w:p w14:paraId="6C048932" w14:textId="5C50860E" w:rsidR="001D3AD4" w:rsidRPr="001D3AD4" w:rsidRDefault="001D3AD4" w:rsidP="001D3AD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 xml:space="preserve">Contact </w:t>
      </w:r>
      <w:r w:rsidR="00BB47BE">
        <w:rPr>
          <w:sz w:val="28"/>
          <w:szCs w:val="28"/>
        </w:rPr>
        <w:t xml:space="preserve">Barbara Friedman, executive </w:t>
      </w:r>
      <w:r w:rsidRPr="001D3AD4">
        <w:rPr>
          <w:sz w:val="28"/>
          <w:szCs w:val="28"/>
        </w:rPr>
        <w:t>producer</w:t>
      </w:r>
      <w:r w:rsidR="00BB47BE">
        <w:rPr>
          <w:sz w:val="28"/>
          <w:szCs w:val="28"/>
        </w:rPr>
        <w:t>,</w:t>
      </w:r>
      <w:r w:rsidRPr="001D3AD4">
        <w:rPr>
          <w:sz w:val="28"/>
          <w:szCs w:val="28"/>
        </w:rPr>
        <w:t xml:space="preserve"> with any questions at </w:t>
      </w:r>
      <w:hyperlink r:id="rId7" w:history="1">
        <w:r w:rsidRPr="001D3AD4">
          <w:rPr>
            <w:rStyle w:val="Hyperlink"/>
            <w:sz w:val="28"/>
            <w:szCs w:val="28"/>
          </w:rPr>
          <w:t>spotlight@heritagearts.org</w:t>
        </w:r>
      </w:hyperlink>
      <w:r w:rsidR="00BB47BE">
        <w:t xml:space="preserve"> </w:t>
      </w:r>
      <w:r w:rsidRPr="001D3AD4">
        <w:rPr>
          <w:sz w:val="28"/>
          <w:szCs w:val="28"/>
        </w:rPr>
        <w:t>, or 35</w:t>
      </w:r>
      <w:r w:rsidR="00DB5972">
        <w:rPr>
          <w:sz w:val="28"/>
          <w:szCs w:val="28"/>
        </w:rPr>
        <w:t>2-424-0135</w:t>
      </w:r>
      <w:r w:rsidRPr="001D3AD4">
        <w:rPr>
          <w:sz w:val="28"/>
          <w:szCs w:val="28"/>
        </w:rPr>
        <w:t>, and more information</w:t>
      </w:r>
      <w:r w:rsidR="007D2EBB">
        <w:rPr>
          <w:sz w:val="28"/>
          <w:szCs w:val="28"/>
        </w:rPr>
        <w:t xml:space="preserve"> and Donate </w:t>
      </w:r>
      <w:r w:rsidR="00405AC2">
        <w:rPr>
          <w:sz w:val="28"/>
          <w:szCs w:val="28"/>
        </w:rPr>
        <w:t>portal</w:t>
      </w:r>
      <w:r w:rsidRPr="001D3AD4">
        <w:rPr>
          <w:sz w:val="28"/>
          <w:szCs w:val="28"/>
        </w:rPr>
        <w:t xml:space="preserve"> at </w:t>
      </w:r>
      <w:hyperlink r:id="rId8" w:history="1">
        <w:r w:rsidRPr="001D3AD4">
          <w:rPr>
            <w:rStyle w:val="Hyperlink"/>
            <w:sz w:val="28"/>
            <w:szCs w:val="28"/>
          </w:rPr>
          <w:t>www.heritagearts.org</w:t>
        </w:r>
      </w:hyperlink>
      <w:r w:rsidRPr="001D3AD4">
        <w:rPr>
          <w:sz w:val="28"/>
          <w:szCs w:val="28"/>
        </w:rPr>
        <w:t xml:space="preserve"> .</w:t>
      </w:r>
    </w:p>
    <w:p w14:paraId="05102686" w14:textId="77777777" w:rsidR="00EA7E91" w:rsidRPr="001D3AD4" w:rsidRDefault="00071D53">
      <w:pPr>
        <w:rPr>
          <w:b/>
          <w:sz w:val="28"/>
          <w:szCs w:val="28"/>
        </w:rPr>
      </w:pP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  <w:t xml:space="preserve"> </w:t>
      </w:r>
    </w:p>
    <w:sectPr w:rsidR="00EA7E91" w:rsidRPr="001D3AD4" w:rsidSect="00EB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32E43"/>
    <w:multiLevelType w:val="hybridMultilevel"/>
    <w:tmpl w:val="022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53"/>
    <w:rsid w:val="00030408"/>
    <w:rsid w:val="00040B47"/>
    <w:rsid w:val="00060710"/>
    <w:rsid w:val="00071D53"/>
    <w:rsid w:val="00081D39"/>
    <w:rsid w:val="000D5680"/>
    <w:rsid w:val="00192980"/>
    <w:rsid w:val="00192C15"/>
    <w:rsid w:val="00195BF1"/>
    <w:rsid w:val="001D3AD4"/>
    <w:rsid w:val="001E4172"/>
    <w:rsid w:val="002001AD"/>
    <w:rsid w:val="002428C1"/>
    <w:rsid w:val="00273341"/>
    <w:rsid w:val="002877A9"/>
    <w:rsid w:val="00303F5C"/>
    <w:rsid w:val="00370B9A"/>
    <w:rsid w:val="00383739"/>
    <w:rsid w:val="00386B3A"/>
    <w:rsid w:val="003C555A"/>
    <w:rsid w:val="003D159A"/>
    <w:rsid w:val="00405AC2"/>
    <w:rsid w:val="00405CE2"/>
    <w:rsid w:val="00413412"/>
    <w:rsid w:val="004674C7"/>
    <w:rsid w:val="00494CFC"/>
    <w:rsid w:val="004D577E"/>
    <w:rsid w:val="005278A0"/>
    <w:rsid w:val="00530006"/>
    <w:rsid w:val="00574B62"/>
    <w:rsid w:val="00597F1C"/>
    <w:rsid w:val="005D7E43"/>
    <w:rsid w:val="0066076D"/>
    <w:rsid w:val="006E1643"/>
    <w:rsid w:val="007709E6"/>
    <w:rsid w:val="007A77D5"/>
    <w:rsid w:val="007D2EBB"/>
    <w:rsid w:val="007F18A1"/>
    <w:rsid w:val="008008AB"/>
    <w:rsid w:val="0089302C"/>
    <w:rsid w:val="008D67D0"/>
    <w:rsid w:val="008E59CD"/>
    <w:rsid w:val="009040D6"/>
    <w:rsid w:val="00957C10"/>
    <w:rsid w:val="00996A7B"/>
    <w:rsid w:val="00A71430"/>
    <w:rsid w:val="00AB6262"/>
    <w:rsid w:val="00AD7F05"/>
    <w:rsid w:val="00B6396D"/>
    <w:rsid w:val="00B6567F"/>
    <w:rsid w:val="00BB47BE"/>
    <w:rsid w:val="00BD3425"/>
    <w:rsid w:val="00C16C8D"/>
    <w:rsid w:val="00C22E58"/>
    <w:rsid w:val="00C44BAD"/>
    <w:rsid w:val="00CD47AA"/>
    <w:rsid w:val="00CF4836"/>
    <w:rsid w:val="00D5388E"/>
    <w:rsid w:val="00DB5972"/>
    <w:rsid w:val="00DE53AD"/>
    <w:rsid w:val="00E470F9"/>
    <w:rsid w:val="00E760D7"/>
    <w:rsid w:val="00E860A4"/>
    <w:rsid w:val="00E9448C"/>
    <w:rsid w:val="00EA5B16"/>
    <w:rsid w:val="00EA7E91"/>
    <w:rsid w:val="00EB5438"/>
    <w:rsid w:val="00EB72C2"/>
    <w:rsid w:val="00F005F5"/>
    <w:rsid w:val="00F071EC"/>
    <w:rsid w:val="00F775AC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5785"/>
  <w15:docId w15:val="{20E2DBD4-6909-46CE-B80E-DA59ADAC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D5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1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art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tlight@heritage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itagearts.org" TargetMode="External"/><Relationship Id="rId5" Type="http://schemas.openxmlformats.org/officeDocument/2006/relationships/hyperlink" Target="mailto:spotlight@heritageart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– 31st Annual “Spotlight on Talent” Will Shine on These Finalists</vt:lpstr>
    </vt:vector>
  </TitlesOfParts>
  <Company/>
  <LinksUpToDate>false</LinksUpToDate>
  <CharactersWithSpaces>2141</CharactersWithSpaces>
  <SharedDoc>false</SharedDoc>
  <HLinks>
    <vt:vector size="24" baseType="variant">
      <vt:variant>
        <vt:i4>4456529</vt:i4>
      </vt:variant>
      <vt:variant>
        <vt:i4>9</vt:i4>
      </vt:variant>
      <vt:variant>
        <vt:i4>0</vt:i4>
      </vt:variant>
      <vt:variant>
        <vt:i4>5</vt:i4>
      </vt:variant>
      <vt:variant>
        <vt:lpwstr>http://www.heritagearts.org/</vt:lpwstr>
      </vt:variant>
      <vt:variant>
        <vt:lpwstr/>
      </vt:variant>
      <vt:variant>
        <vt:i4>4259945</vt:i4>
      </vt:variant>
      <vt:variant>
        <vt:i4>6</vt:i4>
      </vt:variant>
      <vt:variant>
        <vt:i4>0</vt:i4>
      </vt:variant>
      <vt:variant>
        <vt:i4>5</vt:i4>
      </vt:variant>
      <vt:variant>
        <vt:lpwstr>mailto:spotlight@heritagearts.org</vt:lpwstr>
      </vt:variant>
      <vt:variant>
        <vt:lpwstr/>
      </vt:variant>
      <vt:variant>
        <vt:i4>4456529</vt:i4>
      </vt:variant>
      <vt:variant>
        <vt:i4>3</vt:i4>
      </vt:variant>
      <vt:variant>
        <vt:i4>0</vt:i4>
      </vt:variant>
      <vt:variant>
        <vt:i4>5</vt:i4>
      </vt:variant>
      <vt:variant>
        <vt:lpwstr>http://www.heritagearts.org/</vt:lpwstr>
      </vt:variant>
      <vt:variant>
        <vt:lpwstr/>
      </vt:variant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mailto:spotlight@heritagearts.org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– 31st Annual “Spotlight on Talent” Will Shine on These Finalists</dc:title>
  <dc:creator>David Friedman</dc:creator>
  <cp:lastModifiedBy>Lauretta Brown</cp:lastModifiedBy>
  <cp:revision>2</cp:revision>
  <dcterms:created xsi:type="dcterms:W3CDTF">2026-03-11T13:26:00Z</dcterms:created>
  <dcterms:modified xsi:type="dcterms:W3CDTF">2026-03-11T13:26:00Z</dcterms:modified>
</cp:coreProperties>
</file>